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D1" w:rsidRPr="000641F8" w:rsidRDefault="008C28D1" w:rsidP="008C28D1">
      <w:pPr>
        <w:pStyle w:val="Prosttex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Bianca Bellová </w:t>
      </w:r>
      <w:r w:rsidRPr="000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vydává nový román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Mona</w:t>
      </w:r>
    </w:p>
    <w:p w:rsidR="008C28D1" w:rsidRPr="00811CCE" w:rsidRDefault="008C28D1" w:rsidP="008C28D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27D24" w:rsidRPr="00EE264B" w:rsidRDefault="008C28D1" w:rsidP="008C28D1">
      <w:pPr>
        <w:pStyle w:val="Prost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Spisovatelka Bianca Bellová patří k nepřehlédnutelným autorkám české literární scény. </w:t>
      </w:r>
      <w:r w:rsidR="00327D24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už </w:t>
      </w:r>
      <w:r w:rsidR="00EE264B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tento </w:t>
      </w:r>
      <w:r w:rsidR="00327D24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týden vyjde její nový román s názvem </w:t>
      </w:r>
      <w:r w:rsidR="00327D24" w:rsidRPr="005709BB">
        <w:rPr>
          <w:rFonts w:ascii="Times New Roman" w:hAnsi="Times New Roman" w:cs="Times New Roman"/>
          <w:b/>
          <w:bCs/>
          <w:sz w:val="24"/>
          <w:szCs w:val="24"/>
        </w:rPr>
        <w:t>Mona</w:t>
      </w:r>
      <w:r w:rsidR="00327D24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7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to</w:t>
      </w:r>
      <w:r w:rsidR="00EE264B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komorní příběh</w:t>
      </w:r>
      <w:r w:rsidR="0057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který se odehrává</w:t>
      </w:r>
      <w:r w:rsidR="00EE264B" w:rsidRPr="00EE2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ve světových kulisách. </w:t>
      </w:r>
    </w:p>
    <w:p w:rsidR="00327D24" w:rsidRDefault="00327D24" w:rsidP="008C28D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28D1" w:rsidRPr="00EE264B" w:rsidRDefault="005709BB" w:rsidP="008C28D1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28D1" w:rsidRPr="00EE264B">
        <w:rPr>
          <w:rFonts w:ascii="Times New Roman" w:hAnsi="Times New Roman" w:cs="Times New Roman"/>
          <w:sz w:val="24"/>
          <w:szCs w:val="24"/>
        </w:rPr>
        <w:t xml:space="preserve">atím poslední kniha </w:t>
      </w:r>
      <w:r w:rsidR="00EE264B" w:rsidRPr="00EE264B">
        <w:rPr>
          <w:rFonts w:ascii="Times New Roman" w:hAnsi="Times New Roman" w:cs="Times New Roman"/>
          <w:sz w:val="24"/>
          <w:szCs w:val="24"/>
        </w:rPr>
        <w:t xml:space="preserve">Bianky Bellové </w:t>
      </w:r>
      <w:r w:rsidR="008C28D1" w:rsidRPr="00EE264B">
        <w:rPr>
          <w:rFonts w:ascii="Times New Roman" w:hAnsi="Times New Roman" w:cs="Times New Roman"/>
          <w:i/>
          <w:iCs/>
          <w:sz w:val="24"/>
          <w:szCs w:val="24"/>
        </w:rPr>
        <w:t>Jezero</w:t>
      </w:r>
      <w:r w:rsidR="008C28D1" w:rsidRPr="00EE264B">
        <w:rPr>
          <w:rFonts w:ascii="Times New Roman" w:hAnsi="Times New Roman" w:cs="Times New Roman"/>
          <w:sz w:val="24"/>
          <w:szCs w:val="24"/>
        </w:rPr>
        <w:t xml:space="preserve"> zaznamenala fenomenální úspěch: byla nominována na řadu literárních cen, stala se Knihou roku 2017 v rámci soutěže Magnesia Litera, práva na její vydání byla prodána do </w:t>
      </w:r>
      <w:r>
        <w:rPr>
          <w:rFonts w:ascii="Times New Roman" w:hAnsi="Times New Roman" w:cs="Times New Roman"/>
          <w:sz w:val="24"/>
          <w:szCs w:val="24"/>
        </w:rPr>
        <w:t>osmnácti</w:t>
      </w:r>
      <w:r w:rsidRPr="00EE264B">
        <w:rPr>
          <w:rFonts w:ascii="Times New Roman" w:hAnsi="Times New Roman" w:cs="Times New Roman"/>
          <w:sz w:val="24"/>
          <w:szCs w:val="24"/>
        </w:rPr>
        <w:t xml:space="preserve"> </w:t>
      </w:r>
      <w:r w:rsidR="008C28D1" w:rsidRPr="00EE264B">
        <w:rPr>
          <w:rFonts w:ascii="Times New Roman" w:hAnsi="Times New Roman" w:cs="Times New Roman"/>
          <w:sz w:val="24"/>
          <w:szCs w:val="24"/>
        </w:rPr>
        <w:t xml:space="preserve">zemí a získává úspěchy i v zahraničí: polský překlad například </w:t>
      </w:r>
      <w:r>
        <w:rPr>
          <w:rFonts w:ascii="Times New Roman" w:hAnsi="Times New Roman" w:cs="Times New Roman"/>
          <w:sz w:val="24"/>
          <w:szCs w:val="24"/>
        </w:rPr>
        <w:t>nedávno</w:t>
      </w:r>
      <w:r w:rsidR="008C28D1" w:rsidRPr="00EE264B">
        <w:rPr>
          <w:rFonts w:ascii="Times New Roman" w:hAnsi="Times New Roman" w:cs="Times New Roman"/>
          <w:sz w:val="24"/>
          <w:szCs w:val="24"/>
        </w:rPr>
        <w:t xml:space="preserve"> postoupil do finále mezinárodní soutěže </w:t>
      </w:r>
      <w:proofErr w:type="spellStart"/>
      <w:r w:rsidR="008C28D1" w:rsidRPr="00EE264B">
        <w:rPr>
          <w:rFonts w:ascii="Times New Roman" w:hAnsi="Times New Roman" w:cs="Times New Roman"/>
          <w:sz w:val="24"/>
          <w:szCs w:val="24"/>
        </w:rPr>
        <w:t>Angelus</w:t>
      </w:r>
      <w:proofErr w:type="spellEnd"/>
      <w:r w:rsidR="008C28D1" w:rsidRPr="00EE2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D24" w:rsidRPr="00EE264B" w:rsidRDefault="00327D24" w:rsidP="008C28D1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C28D1" w:rsidRPr="00EE264B" w:rsidRDefault="00327D24" w:rsidP="008C28D1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>Ačkoli nový román u nás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dosud</w:t>
      </w:r>
      <w:r w:rsidR="005709B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oficiálně nevyšel, práva na něj </w:t>
      </w:r>
      <w:r w:rsidR="005709B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jsou 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prodána například do Itálie. Čtenářům znovu </w:t>
      </w:r>
      <w:r w:rsidR="005709B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nabídne 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svůj vlastní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fiktivní 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svět,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do něhož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by se jen zdánlivě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odrážely</w:t>
      </w:r>
      <w:r w:rsidR="005709B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odlesky ze světa a času našeho, příběh vyprávěný v bezčasí, </w:t>
      </w:r>
      <w:r w:rsidR="00EE264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>vyprávění</w:t>
      </w:r>
      <w:r w:rsidR="008C28D1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lásce a nacházení, ale i o tajemství, které si každý z nás nese v sobě a které se tu a tam prodírá ven z míst absolutního utajení. </w:t>
      </w:r>
      <w:r w:rsidR="0082121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Svět nemocničního prostředí,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jímž</w:t>
      </w:r>
      <w:r w:rsidR="005709B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21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otřásá dunění války a do něhož už prorůstá svět nový, </w:t>
      </w:r>
      <w:r w:rsidR="00EE264B"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přinášející možná úplně novou naději. </w:t>
      </w:r>
    </w:p>
    <w:p w:rsidR="0082121B" w:rsidRPr="00EE264B" w:rsidRDefault="0082121B" w:rsidP="008C28D1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64B" w:rsidRDefault="00EE264B" w:rsidP="008C28D1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>„Když jsem v roli čtenáře, samotnou mě baví, když mi autor ponechá prostor pro vlastn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představivost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když si text musím sama odpracovat. A ze zkušenosti vím, že i ostatní čtenáři to vnímají podobně. Že je baví, když jim postavíte kulisy a dáte jim do ruky štětce a barvy,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oni si</w:t>
      </w:r>
      <w:r w:rsidRPr="00EE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mohou odstíny a dekorace doplnit dle vlastní zkušenosti a představ. Já pak nejsem výhradním nositelem správného výkladu; co čtenář, to jiná kniha. To mě baví hodně,“ říká Bianca Bellová o novém románu</w:t>
      </w:r>
      <w:r w:rsid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09BB">
        <w:rPr>
          <w:rFonts w:ascii="Times New Roman" w:hAnsi="Times New Roman" w:cs="Times New Roman"/>
          <w:color w:val="000000" w:themeColor="text1"/>
          <w:sz w:val="24"/>
          <w:szCs w:val="24"/>
        </w:rPr>
        <w:t>do jehož psaní se pustila</w:t>
      </w:r>
      <w:r w:rsid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době, kdy začala předchozí </w:t>
      </w:r>
      <w:r w:rsidR="00EE1FC4" w:rsidRPr="00EE1F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Jezero</w:t>
      </w:r>
      <w:r w:rsid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představovat v různých zemích světa. </w:t>
      </w:r>
    </w:p>
    <w:p w:rsidR="00EE1FC4" w:rsidRPr="00EE1FC4" w:rsidRDefault="00EE1FC4" w:rsidP="00EE1FC4">
      <w:pPr>
        <w:spacing w:before="240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Prostřednictvím r</w:t>
      </w:r>
      <w:r w:rsidR="00AF43AF">
        <w:rPr>
          <w:rFonts w:ascii="Times New Roman" w:hAnsi="Times New Roman" w:cs="Times New Roman"/>
          <w:color w:val="000000" w:themeColor="text1"/>
          <w:sz w:val="24"/>
          <w:szCs w:val="24"/>
        </w:rPr>
        <w:t>ozostřen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ého</w:t>
      </w:r>
      <w:r w:rsidR="00AF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příběh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F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ošetřovatelky Mony a ml</w:t>
      </w:r>
      <w:bookmarkStart w:id="0" w:name="_GoBack"/>
      <w:bookmarkEnd w:id="0"/>
      <w:r w:rsidR="00AF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adého vojáka Adama otevírá i téma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traumatu a </w:t>
      </w:r>
      <w:r w:rsidR="00AF4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minulosti každého z nás, jejího zapírání a odhalování. I to dává knize silnou atmosféru. </w:t>
      </w:r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E1FC4">
        <w:rPr>
          <w:rFonts w:ascii="Times New Roman" w:hAnsi="Times New Roman" w:cs="Times New Roman"/>
          <w:color w:val="313131"/>
          <w:sz w:val="24"/>
          <w:szCs w:val="24"/>
        </w:rPr>
        <w:t>Oba hlavní hrdinové si procházejí podobnými dramatickými zážitky, jsou pro ně zásadní a formující stejné postavy</w:t>
      </w:r>
      <w:r w:rsidR="005709BB">
        <w:rPr>
          <w:rFonts w:ascii="Times New Roman" w:hAnsi="Times New Roman" w:cs="Times New Roman"/>
          <w:color w:val="313131"/>
          <w:sz w:val="24"/>
          <w:szCs w:val="24"/>
        </w:rPr>
        <w:t>…</w:t>
      </w:r>
      <w:r w:rsidRPr="00EE1FC4">
        <w:rPr>
          <w:rFonts w:ascii="Times New Roman" w:hAnsi="Times New Roman" w:cs="Times New Roman"/>
          <w:color w:val="313131"/>
          <w:sz w:val="24"/>
          <w:szCs w:val="24"/>
        </w:rPr>
        <w:t xml:space="preserve"> Vlastně mě trochu děsí, co se jejich prostřednictvím dozvídám </w:t>
      </w:r>
      <w:r w:rsidR="005709BB">
        <w:rPr>
          <w:rFonts w:ascii="Times New Roman" w:hAnsi="Times New Roman" w:cs="Times New Roman"/>
          <w:color w:val="313131"/>
          <w:sz w:val="24"/>
          <w:szCs w:val="24"/>
        </w:rPr>
        <w:t xml:space="preserve">sama </w:t>
      </w:r>
      <w:r w:rsidRPr="00EE1FC4">
        <w:rPr>
          <w:rFonts w:ascii="Times New Roman" w:hAnsi="Times New Roman" w:cs="Times New Roman"/>
          <w:color w:val="313131"/>
          <w:sz w:val="24"/>
          <w:szCs w:val="24"/>
        </w:rPr>
        <w:t xml:space="preserve">o sobě; vždycky to nějak samovolně vyhřezne,“ dodává Bellová. </w:t>
      </w:r>
    </w:p>
    <w:p w:rsidR="00EE1FC4" w:rsidRDefault="00EE1FC4" w:rsidP="00EE1FC4">
      <w:pPr>
        <w:spacing w:before="240"/>
        <w:rPr>
          <w:rFonts w:ascii="Times New Roman" w:hAnsi="Times New Roman" w:cs="Times New Roman"/>
          <w:color w:val="313131"/>
          <w:sz w:val="24"/>
          <w:szCs w:val="24"/>
        </w:rPr>
      </w:pPr>
      <w:r w:rsidRPr="00EE1FC4">
        <w:rPr>
          <w:rFonts w:ascii="Times New Roman" w:hAnsi="Times New Roman" w:cs="Times New Roman"/>
          <w:color w:val="313131"/>
          <w:sz w:val="24"/>
          <w:szCs w:val="24"/>
        </w:rPr>
        <w:t xml:space="preserve">A podobně může kniha </w:t>
      </w:r>
      <w:r w:rsidR="005709BB" w:rsidRPr="00EE1FC4">
        <w:rPr>
          <w:rFonts w:ascii="Times New Roman" w:hAnsi="Times New Roman" w:cs="Times New Roman"/>
          <w:color w:val="313131"/>
          <w:sz w:val="24"/>
          <w:szCs w:val="24"/>
        </w:rPr>
        <w:t xml:space="preserve">fungovat </w:t>
      </w:r>
      <w:r w:rsidRPr="00EE1FC4">
        <w:rPr>
          <w:rFonts w:ascii="Times New Roman" w:hAnsi="Times New Roman" w:cs="Times New Roman"/>
          <w:color w:val="313131"/>
          <w:sz w:val="24"/>
          <w:szCs w:val="24"/>
        </w:rPr>
        <w:t xml:space="preserve">i pro její čtenáře. </w:t>
      </w:r>
    </w:p>
    <w:p w:rsidR="00EE1FC4" w:rsidRDefault="00EE1FC4" w:rsidP="00EE1FC4">
      <w:pPr>
        <w:spacing w:before="240"/>
        <w:rPr>
          <w:rFonts w:ascii="Times New Roman" w:hAnsi="Times New Roman" w:cs="Times New Roman"/>
          <w:color w:val="313131"/>
          <w:sz w:val="24"/>
          <w:szCs w:val="24"/>
        </w:rPr>
      </w:pPr>
    </w:p>
    <w:p w:rsidR="00EE1FC4" w:rsidRDefault="00EE1FC4" w:rsidP="00EE1FC4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V případě zájmu o recenzní výtisky pište, prosím, na </w:t>
      </w:r>
      <w:hyperlink r:id="rId7" w:history="1">
        <w:r w:rsidRPr="000C2453">
          <w:rPr>
            <w:rStyle w:val="Hypertextovodkaz"/>
            <w:rFonts w:ascii="Times New Roman" w:hAnsi="Times New Roman" w:cs="Times New Roman"/>
            <w:sz w:val="24"/>
            <w:szCs w:val="24"/>
          </w:rPr>
          <w:t>Stepanek@hostbrno.cz</w:t>
        </w:r>
      </w:hyperlink>
      <w:r w:rsidRPr="00EE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4F31" w:rsidRDefault="00AA4F31" w:rsidP="00EE1FC4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pro novináře: </w:t>
      </w:r>
    </w:p>
    <w:p w:rsidR="0082121B" w:rsidRPr="00AA4F31" w:rsidRDefault="00AA4F31" w:rsidP="00AA4F31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Radek Štěpánek </w:t>
      </w:r>
    </w:p>
    <w:p w:rsidR="00AA4F31" w:rsidRPr="00AA4F31" w:rsidRDefault="00AA4F31" w:rsidP="00AA4F31">
      <w:pPr>
        <w:rPr>
          <w:rFonts w:ascii="Times New Roman" w:eastAsiaTheme="minorEastAsia" w:hAnsi="Times New Roman" w:cs="Times New Roman"/>
          <w:noProof/>
          <w:lang w:eastAsia="cs-CZ"/>
        </w:rPr>
      </w:pPr>
      <w:r w:rsidRPr="00AA4F31">
        <w:rPr>
          <w:rFonts w:ascii="Times New Roman" w:eastAsiaTheme="minorEastAsia" w:hAnsi="Times New Roman" w:cs="Times New Roman"/>
          <w:noProof/>
          <w:lang w:eastAsia="cs-CZ"/>
        </w:rPr>
        <w:t>HOST – vydavatelství, s. r. o.</w:t>
      </w:r>
    </w:p>
    <w:p w:rsidR="00AA4F31" w:rsidRPr="00AA4F31" w:rsidRDefault="00AA4F31" w:rsidP="00AA4F31">
      <w:pPr>
        <w:rPr>
          <w:rFonts w:ascii="Times New Roman" w:eastAsiaTheme="minorEastAsia" w:hAnsi="Times New Roman" w:cs="Times New Roman"/>
          <w:noProof/>
          <w:lang w:eastAsia="cs-CZ"/>
        </w:rPr>
      </w:pPr>
      <w:r w:rsidRPr="00AA4F31">
        <w:rPr>
          <w:rFonts w:ascii="Times New Roman" w:eastAsiaTheme="minorEastAsia" w:hAnsi="Times New Roman" w:cs="Times New Roman"/>
          <w:noProof/>
          <w:lang w:eastAsia="cs-CZ"/>
        </w:rPr>
        <w:t xml:space="preserve">tel.: </w:t>
      </w:r>
      <w:r>
        <w:rPr>
          <w:rFonts w:ascii="Times New Roman" w:eastAsiaTheme="minorEastAsia" w:hAnsi="Times New Roman" w:cs="Times New Roman"/>
          <w:noProof/>
          <w:lang w:eastAsia="cs-CZ"/>
        </w:rPr>
        <w:t>723 877 917</w:t>
      </w:r>
    </w:p>
    <w:p w:rsidR="00B76DBE" w:rsidRPr="00D23C6A" w:rsidRDefault="00AA4F31" w:rsidP="002C122E">
      <w:r>
        <w:rPr>
          <w:rFonts w:ascii="Times New Roman" w:eastAsiaTheme="minorEastAsia" w:hAnsi="Times New Roman" w:cs="Times New Roman"/>
          <w:noProof/>
          <w:lang w:eastAsia="cs-CZ"/>
        </w:rPr>
        <w:t>stepanek</w:t>
      </w:r>
      <w:r w:rsidRPr="00AA4F31">
        <w:rPr>
          <w:rFonts w:ascii="Times New Roman" w:eastAsiaTheme="minorEastAsia" w:hAnsi="Times New Roman" w:cs="Times New Roman"/>
          <w:noProof/>
          <w:lang w:eastAsia="cs-CZ"/>
        </w:rPr>
        <w:t>@hostbrno.cz</w:t>
      </w:r>
      <w:r w:rsidR="009C02B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238871" wp14:editId="08363BAF">
            <wp:simplePos x="0" y="0"/>
            <wp:positionH relativeFrom="column">
              <wp:posOffset>996950</wp:posOffset>
            </wp:positionH>
            <wp:positionV relativeFrom="paragraph">
              <wp:posOffset>2139315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DBE" w:rsidRPr="00D23C6A" w:rsidSect="009C02B4">
      <w:headerReference w:type="default" r:id="rId9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34" w:rsidRDefault="00853B34" w:rsidP="00730952">
      <w:pPr>
        <w:spacing w:after="0" w:line="240" w:lineRule="auto"/>
      </w:pPr>
      <w:r>
        <w:separator/>
      </w:r>
    </w:p>
  </w:endnote>
  <w:endnote w:type="continuationSeparator" w:id="0">
    <w:p w:rsidR="00853B34" w:rsidRDefault="00853B34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34" w:rsidRDefault="00853B34" w:rsidP="00730952">
      <w:pPr>
        <w:spacing w:after="0" w:line="240" w:lineRule="auto"/>
      </w:pPr>
      <w:r>
        <w:separator/>
      </w:r>
    </w:p>
  </w:footnote>
  <w:footnote w:type="continuationSeparator" w:id="0">
    <w:p w:rsidR="00853B34" w:rsidRDefault="00853B34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D1">
      <w:t>1</w:t>
    </w:r>
    <w:r w:rsidR="00EE264B">
      <w:t>6</w:t>
    </w:r>
    <w:r w:rsidR="008C28D1">
      <w:t xml:space="preserve">.9. 2019 </w:t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F3CA4"/>
    <w:rsid w:val="000F494F"/>
    <w:rsid w:val="00146AD2"/>
    <w:rsid w:val="001503C0"/>
    <w:rsid w:val="0015789C"/>
    <w:rsid w:val="00166652"/>
    <w:rsid w:val="002C122E"/>
    <w:rsid w:val="0030667F"/>
    <w:rsid w:val="00327D24"/>
    <w:rsid w:val="003F7249"/>
    <w:rsid w:val="00447F29"/>
    <w:rsid w:val="00472032"/>
    <w:rsid w:val="005709BB"/>
    <w:rsid w:val="005910C6"/>
    <w:rsid w:val="00610B46"/>
    <w:rsid w:val="006318D7"/>
    <w:rsid w:val="00686DA4"/>
    <w:rsid w:val="006B0514"/>
    <w:rsid w:val="006B114F"/>
    <w:rsid w:val="00730952"/>
    <w:rsid w:val="007544BD"/>
    <w:rsid w:val="00774D16"/>
    <w:rsid w:val="007B72D8"/>
    <w:rsid w:val="007F0FB9"/>
    <w:rsid w:val="0082121B"/>
    <w:rsid w:val="00853B34"/>
    <w:rsid w:val="008A179B"/>
    <w:rsid w:val="008C28D1"/>
    <w:rsid w:val="00930CBC"/>
    <w:rsid w:val="00987C4B"/>
    <w:rsid w:val="009A5CA9"/>
    <w:rsid w:val="009C02B4"/>
    <w:rsid w:val="009F00A7"/>
    <w:rsid w:val="00A07EDE"/>
    <w:rsid w:val="00A255CD"/>
    <w:rsid w:val="00A7688F"/>
    <w:rsid w:val="00A94DDB"/>
    <w:rsid w:val="00AA4F31"/>
    <w:rsid w:val="00AF43AF"/>
    <w:rsid w:val="00B25C68"/>
    <w:rsid w:val="00B729C9"/>
    <w:rsid w:val="00B76DBE"/>
    <w:rsid w:val="00B838B9"/>
    <w:rsid w:val="00B84880"/>
    <w:rsid w:val="00C27BCB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E13A7F"/>
    <w:rsid w:val="00E30C2D"/>
    <w:rsid w:val="00EA52B5"/>
    <w:rsid w:val="00EC77E9"/>
    <w:rsid w:val="00EE1FC4"/>
    <w:rsid w:val="00EE264B"/>
    <w:rsid w:val="00F35532"/>
    <w:rsid w:val="00F35E36"/>
    <w:rsid w:val="00F549C9"/>
    <w:rsid w:val="00F7565E"/>
    <w:rsid w:val="00F777A4"/>
    <w:rsid w:val="00FA28F7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1C5ED-CB3D-46F0-87B3-4BB795F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8C28D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28D1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E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epanek@hostbrn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FC36-FD59-4BEA-901C-8DF1F1C2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Ládrová</dc:creator>
  <cp:lastModifiedBy>Štěpánek Radek</cp:lastModifiedBy>
  <cp:revision>4</cp:revision>
  <dcterms:created xsi:type="dcterms:W3CDTF">2019-09-16T10:47:00Z</dcterms:created>
  <dcterms:modified xsi:type="dcterms:W3CDTF">2019-09-16T12:29:00Z</dcterms:modified>
</cp:coreProperties>
</file>